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C0" w:rsidRDefault="003E126C" w:rsidP="003E126C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областное государственное казенное учреждение «Центр транспорта Иркутской области»</w:t>
      </w:r>
    </w:p>
    <w:p w:rsidR="003E126C" w:rsidRPr="00B63BC0" w:rsidRDefault="003E126C" w:rsidP="003E126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3BC0" w:rsidRPr="00B63BC0" w:rsidRDefault="00B63BC0" w:rsidP="003E126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028B" w:rsidRPr="00B63BC0" w:rsidRDefault="00B63BC0" w:rsidP="003E126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</w:t>
      </w:r>
      <w:r w:rsidR="003E126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="00B2028B"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</w:p>
    <w:p w:rsidR="00B63BC0" w:rsidRDefault="00B63BC0" w:rsidP="003E126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28B" w:rsidRDefault="00B2028B" w:rsidP="003E126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</w:t>
      </w:r>
      <w:r w:rsidR="003E126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</w:t>
      </w:r>
      <w:r w:rsidR="003E126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Pr="00B63B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</w:p>
    <w:p w:rsidR="00B63BC0" w:rsidRDefault="00B63BC0" w:rsidP="003E126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BC0" w:rsidRPr="00B63BC0" w:rsidRDefault="00B63BC0" w:rsidP="003E126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  <w:r w:rsidR="003E126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</w:p>
    <w:p w:rsidR="00B2028B" w:rsidRPr="00B63BC0" w:rsidRDefault="00B2028B" w:rsidP="003E126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  <w:r w:rsidRP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(наименование юридического лица, ФИО индивидуального предпринимателя</w:t>
      </w:r>
      <w:r w:rsidR="0024121B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или</w:t>
      </w:r>
      <w:r w:rsid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r w:rsidR="0024121B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физического лица, </w:t>
      </w:r>
      <w:r w:rsid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ФИО представителя юридического лица</w:t>
      </w:r>
      <w:r w:rsidR="0024121B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, </w:t>
      </w:r>
      <w:r w:rsid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индивидуального предпринимателя</w:t>
      </w:r>
      <w:r w:rsidR="0024121B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или физического лица</w:t>
      </w:r>
      <w:r w:rsidRPr="00B63BC0"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)</w:t>
      </w:r>
    </w:p>
    <w:p w:rsidR="00B2028B" w:rsidRPr="00D3639C" w:rsidRDefault="00B2028B" w:rsidP="00B2028B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B2028B" w:rsidRPr="00D3639C" w:rsidRDefault="00B2028B" w:rsidP="00B2028B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24121B" w:rsidRPr="00103D65" w:rsidRDefault="0024121B" w:rsidP="0024121B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  <w:rFonts w:ascii="PT Astra Serif" w:hAnsi="PT Astra Serif"/>
          <w:sz w:val="28"/>
          <w:szCs w:val="28"/>
        </w:rPr>
      </w:pPr>
      <w:bookmarkStart w:id="0" w:name="Par1461"/>
      <w:bookmarkEnd w:id="0"/>
      <w:r w:rsidRPr="00103D65">
        <w:rPr>
          <w:rStyle w:val="FontStyle15"/>
          <w:rFonts w:ascii="PT Astra Serif" w:hAnsi="PT Astra Serif"/>
          <w:sz w:val="28"/>
          <w:szCs w:val="28"/>
        </w:rPr>
        <w:t>УВЕДОМЛЕНИЕ</w:t>
      </w:r>
    </w:p>
    <w:p w:rsidR="00B2028B" w:rsidRDefault="0024121B" w:rsidP="0024121B">
      <w:pPr>
        <w:pStyle w:val="Style5"/>
        <w:widowControl/>
        <w:spacing w:line="240" w:lineRule="auto"/>
        <w:ind w:right="-143" w:firstLine="0"/>
        <w:contextualSpacing/>
        <w:jc w:val="center"/>
        <w:rPr>
          <w:rStyle w:val="FontStyle15"/>
          <w:rFonts w:ascii="PT Astra Serif" w:hAnsi="PT Astra Serif"/>
          <w:sz w:val="28"/>
          <w:szCs w:val="28"/>
        </w:rPr>
      </w:pPr>
      <w:r w:rsidRPr="00103D65">
        <w:rPr>
          <w:rStyle w:val="FontStyle15"/>
          <w:rFonts w:ascii="PT Astra Serif" w:hAnsi="PT Astra Serif"/>
          <w:sz w:val="28"/>
          <w:szCs w:val="28"/>
        </w:rPr>
        <w:t>о внесении сведений в региональный реестр легковых такси</w:t>
      </w:r>
    </w:p>
    <w:p w:rsidR="00B2028B" w:rsidRPr="00D3639C" w:rsidRDefault="00B2028B" w:rsidP="00B2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B2028B" w:rsidRPr="00D3639C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63BC0" w:rsidRDefault="00B63BC0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028B" w:rsidRPr="00D3639C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2028B" w:rsidRPr="00D3639C" w:rsidRDefault="00B2028B" w:rsidP="00B2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(полное и сокращенное (при наличии) наименования юридического лица</w:t>
      </w:r>
      <w:r w:rsidR="0074287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="006D7958" w:rsidRPr="00D3639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 русском языке</w:t>
      </w:r>
      <w:r w:rsidR="006D795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D3639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или фамилия, имя, отчество</w:t>
      </w:r>
      <w:r w:rsidR="006D795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D3639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(при наличии) индивидуального предпринимателя</w:t>
      </w:r>
      <w:r w:rsidR="006D795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или фамилия, имя, отчество (при наличии) физического лица</w:t>
      </w:r>
      <w:r w:rsidR="0074287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имеющего на праве собственности или ином законном основании транспортное средств</w:t>
      </w:r>
      <w:r w:rsidRPr="00D3639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)</w:t>
      </w:r>
    </w:p>
    <w:p w:rsidR="00B2028B" w:rsidRPr="00D3639C" w:rsidRDefault="00B2028B" w:rsidP="00B2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028B" w:rsidRPr="00D3639C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</w:t>
      </w:r>
      <w:r w:rsidR="00E71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 и место нахождения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 лица или адрес места жительства</w:t>
      </w:r>
      <w:r w:rsidRPr="00D3639C">
        <w:rPr>
          <w:color w:val="000000"/>
        </w:rPr>
        <w:t xml:space="preserve"> 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индивидуального предпринимателя</w:t>
      </w:r>
      <w:r w:rsidR="006C3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физического лица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2028B" w:rsidRPr="00D3639C" w:rsidRDefault="00B2028B" w:rsidP="00B2028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B2028B" w:rsidRPr="00D3639C" w:rsidTr="00DF6271">
        <w:trPr>
          <w:trHeight w:val="453"/>
        </w:trPr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11C21" w:rsidRPr="00A1513E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</w:t>
      </w:r>
      <w:r w:rsidR="00A1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  <w:r w:rsidRPr="00A1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B11C21" w:rsidRPr="00A1513E" w:rsidRDefault="00B11C21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028B" w:rsidRPr="00A1513E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</w:t>
      </w:r>
      <w:r w:rsidR="00A1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  <w:r w:rsidRPr="00A1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:rsidR="00B2028B" w:rsidRPr="000C4A35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028B" w:rsidRPr="00D3639C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 регистрационный номер записи о создании юридического лица или государственный</w:t>
      </w: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регистрационный номер записи о государственной регистрации индивидуального предпринимателя:</w:t>
      </w:r>
    </w:p>
    <w:p w:rsidR="00B2028B" w:rsidRPr="00D3639C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2028B" w:rsidRPr="00D3639C" w:rsidTr="00817196">
        <w:trPr>
          <w:trHeight w:val="449"/>
        </w:trPr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2028B" w:rsidRPr="000C4A35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028B" w:rsidRPr="00D3639C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Идентификационный номер налогоплательщика:</w:t>
      </w:r>
    </w:p>
    <w:p w:rsidR="00B2028B" w:rsidRPr="00D3639C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2028B" w:rsidRPr="00D3639C" w:rsidTr="00817196">
        <w:trPr>
          <w:trHeight w:val="454"/>
        </w:trPr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028B" w:rsidRPr="00D3639C" w:rsidRDefault="00B2028B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2028B" w:rsidRPr="00D3639C" w:rsidRDefault="00B2028B" w:rsidP="00B202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1513E" w:rsidRPr="00D3639C" w:rsidTr="00174678">
        <w:trPr>
          <w:trHeight w:val="454"/>
        </w:trPr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513E" w:rsidRPr="00D3639C" w:rsidRDefault="00174678" w:rsidP="001746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Абонентский телефонный номер</w:t>
            </w:r>
            <w:r w:rsidR="00A1513E" w:rsidRPr="00D363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A1513E" w:rsidRPr="00D3639C" w:rsidRDefault="00A1513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513E" w:rsidRPr="000C4A35" w:rsidRDefault="00A1513E" w:rsidP="00A151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13E" w:rsidRPr="006C3DB0" w:rsidRDefault="00A1513E" w:rsidP="00A151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</w:t>
      </w:r>
      <w:r w:rsidRPr="006C3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электронной почты:</w:t>
      </w:r>
    </w:p>
    <w:p w:rsidR="00A1513E" w:rsidRPr="006C3DB0" w:rsidRDefault="00A1513E" w:rsidP="00A151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3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1513E" w:rsidRPr="008E11D5" w:rsidRDefault="00A1513E" w:rsidP="00A1513E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  <w:sz w:val="28"/>
          <w:szCs w:val="28"/>
        </w:rPr>
      </w:pPr>
      <w:r w:rsidRPr="008E11D5">
        <w:rPr>
          <w:rFonts w:ascii="Times New Roman" w:hAnsi="Times New Roman"/>
          <w:sz w:val="28"/>
          <w:szCs w:val="28"/>
        </w:rPr>
        <w:lastRenderedPageBreak/>
        <w:t>уведомляет о необходимости внесения в региональный реестр легковых такси сведений о транспортном средстве</w:t>
      </w:r>
      <w:r w:rsidR="008E11D5">
        <w:rPr>
          <w:rFonts w:ascii="Times New Roman" w:hAnsi="Times New Roman"/>
          <w:sz w:val="28"/>
          <w:szCs w:val="28"/>
        </w:rPr>
        <w:t xml:space="preserve"> (ТС)</w:t>
      </w:r>
      <w:r w:rsidRPr="008E11D5">
        <w:rPr>
          <w:rFonts w:ascii="Times New Roman" w:hAnsi="Times New Roman"/>
          <w:sz w:val="28"/>
          <w:szCs w:val="28"/>
        </w:rPr>
        <w:t>:</w:t>
      </w:r>
    </w:p>
    <w:p w:rsidR="008E11D5" w:rsidRPr="00A816A7" w:rsidRDefault="008E11D5" w:rsidP="00A1513E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8E11D5" w:rsidTr="001064EE">
        <w:tc>
          <w:tcPr>
            <w:tcW w:w="5807" w:type="dxa"/>
          </w:tcPr>
          <w:p w:rsidR="008E11D5" w:rsidRDefault="008E11D5" w:rsidP="00A1513E">
            <w:pPr>
              <w:pStyle w:val="Style5"/>
              <w:widowControl/>
              <w:spacing w:line="240" w:lineRule="auto"/>
              <w:ind w:right="-14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Марка ТС</w:t>
            </w:r>
          </w:p>
        </w:tc>
        <w:tc>
          <w:tcPr>
            <w:tcW w:w="3827" w:type="dxa"/>
          </w:tcPr>
          <w:p w:rsidR="008E11D5" w:rsidRDefault="008E11D5" w:rsidP="00A1513E">
            <w:pPr>
              <w:pStyle w:val="Style5"/>
              <w:widowControl/>
              <w:spacing w:line="240" w:lineRule="auto"/>
              <w:ind w:right="-14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1D5" w:rsidTr="001064EE">
        <w:tc>
          <w:tcPr>
            <w:tcW w:w="5807" w:type="dxa"/>
          </w:tcPr>
          <w:p w:rsidR="008E11D5" w:rsidRDefault="008E11D5" w:rsidP="00A1513E">
            <w:pPr>
              <w:pStyle w:val="Style5"/>
              <w:widowControl/>
              <w:spacing w:line="240" w:lineRule="auto"/>
              <w:ind w:right="-14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ТС</w:t>
            </w:r>
          </w:p>
        </w:tc>
        <w:tc>
          <w:tcPr>
            <w:tcW w:w="3827" w:type="dxa"/>
          </w:tcPr>
          <w:p w:rsidR="008E11D5" w:rsidRDefault="008E11D5" w:rsidP="00A1513E">
            <w:pPr>
              <w:pStyle w:val="Style5"/>
              <w:widowControl/>
              <w:spacing w:line="240" w:lineRule="auto"/>
              <w:ind w:right="-14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1D5" w:rsidTr="001064EE">
        <w:tc>
          <w:tcPr>
            <w:tcW w:w="5807" w:type="dxa"/>
          </w:tcPr>
          <w:p w:rsidR="008E11D5" w:rsidRDefault="008E11D5" w:rsidP="008E11D5">
            <w:pPr>
              <w:pStyle w:val="Style5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ТС</w:t>
            </w:r>
          </w:p>
        </w:tc>
        <w:tc>
          <w:tcPr>
            <w:tcW w:w="3827" w:type="dxa"/>
          </w:tcPr>
          <w:p w:rsidR="008E11D5" w:rsidRDefault="008E11D5" w:rsidP="00A1513E">
            <w:pPr>
              <w:pStyle w:val="Style5"/>
              <w:widowControl/>
              <w:spacing w:line="240" w:lineRule="auto"/>
              <w:ind w:right="-14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1D5" w:rsidTr="001064EE">
        <w:tc>
          <w:tcPr>
            <w:tcW w:w="5807" w:type="dxa"/>
          </w:tcPr>
          <w:p w:rsidR="008E11D5" w:rsidRDefault="008E11D5" w:rsidP="008E11D5">
            <w:pPr>
              <w:pStyle w:val="Style5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eastAsiaTheme="minorHAnsi" w:hAnsi="PT Astra Serif" w:cs="PT Astra Serif"/>
                <w:sz w:val="28"/>
                <w:szCs w:val="28"/>
              </w:rPr>
              <w:t>И</w:t>
            </w:r>
            <w:r w:rsidRPr="00103D65">
              <w:rPr>
                <w:rFonts w:ascii="PT Astra Serif" w:eastAsiaTheme="minorHAnsi" w:hAnsi="PT Astra Serif" w:cs="PT Astra Serif"/>
                <w:sz w:val="28"/>
                <w:szCs w:val="28"/>
              </w:rPr>
              <w:t>дентификационный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</w:rPr>
              <w:t xml:space="preserve"> </w:t>
            </w:r>
            <w:r w:rsidRPr="00103D65">
              <w:rPr>
                <w:rFonts w:ascii="PT Astra Serif" w:eastAsiaTheme="minorHAnsi" w:hAnsi="PT Astra Serif" w:cs="PT Astra Serif"/>
                <w:sz w:val="28"/>
                <w:szCs w:val="28"/>
              </w:rPr>
              <w:t>номер ТС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</w:rPr>
              <w:t xml:space="preserve"> </w:t>
            </w:r>
            <w:r w:rsidRPr="008E11D5">
              <w:rPr>
                <w:rFonts w:ascii="PT Astra Serif" w:eastAsiaTheme="minorHAnsi" w:hAnsi="PT Astra Serif" w:cs="PT Astra Serif"/>
                <w:sz w:val="28"/>
                <w:szCs w:val="28"/>
              </w:rPr>
              <w:t>(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  <w:lang w:val="en-US"/>
              </w:rPr>
              <w:t>VIN</w:t>
            </w:r>
            <w:r w:rsidRPr="008E11D5">
              <w:rPr>
                <w:rFonts w:ascii="PT Astra Serif" w:eastAsiaTheme="minorHAnsi" w:hAnsi="PT Astra Serif" w:cs="PT Astra Serif"/>
                <w:sz w:val="28"/>
                <w:szCs w:val="28"/>
              </w:rPr>
              <w:t>)</w:t>
            </w:r>
            <w:r w:rsidRPr="00103D65">
              <w:rPr>
                <w:rFonts w:ascii="PT Astra Serif" w:eastAsiaTheme="minorHAnsi" w:hAnsi="PT Astra Serif" w:cs="PT Astra Serif"/>
                <w:sz w:val="28"/>
                <w:szCs w:val="28"/>
              </w:rPr>
              <w:t xml:space="preserve"> либо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</w:rPr>
              <w:t xml:space="preserve"> </w:t>
            </w:r>
            <w:r w:rsidRPr="00103D65">
              <w:rPr>
                <w:rFonts w:ascii="PT Astra Serif" w:eastAsiaTheme="minorHAnsi" w:hAnsi="PT Astra Serif" w:cs="PT Astra Serif"/>
                <w:sz w:val="28"/>
                <w:szCs w:val="28"/>
              </w:rPr>
              <w:t>идентификационный номер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</w:rPr>
              <w:t xml:space="preserve"> </w:t>
            </w:r>
            <w:r w:rsidRPr="00103D65">
              <w:rPr>
                <w:rFonts w:ascii="PT Astra Serif" w:eastAsiaTheme="minorHAnsi" w:hAnsi="PT Astra Serif" w:cs="PT Astra Serif"/>
                <w:sz w:val="28"/>
                <w:szCs w:val="28"/>
              </w:rPr>
              <w:t>его основного компонента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</w:rPr>
              <w:t xml:space="preserve"> (номер кузова)</w:t>
            </w:r>
          </w:p>
        </w:tc>
        <w:tc>
          <w:tcPr>
            <w:tcW w:w="3827" w:type="dxa"/>
          </w:tcPr>
          <w:p w:rsidR="008E11D5" w:rsidRDefault="008E11D5" w:rsidP="00A1513E">
            <w:pPr>
              <w:pStyle w:val="Style5"/>
              <w:widowControl/>
              <w:spacing w:line="240" w:lineRule="auto"/>
              <w:ind w:right="-14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1D5" w:rsidTr="001064EE">
        <w:tc>
          <w:tcPr>
            <w:tcW w:w="5807" w:type="dxa"/>
          </w:tcPr>
          <w:p w:rsidR="008E11D5" w:rsidRDefault="000B6655" w:rsidP="00A1513E">
            <w:pPr>
              <w:pStyle w:val="Style5"/>
              <w:widowControl/>
              <w:spacing w:line="240" w:lineRule="auto"/>
              <w:ind w:right="-14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3827" w:type="dxa"/>
          </w:tcPr>
          <w:p w:rsidR="008E11D5" w:rsidRDefault="008E11D5" w:rsidP="00A1513E">
            <w:pPr>
              <w:pStyle w:val="Style5"/>
              <w:widowControl/>
              <w:spacing w:line="240" w:lineRule="auto"/>
              <w:ind w:right="-14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1D5" w:rsidTr="001064EE">
        <w:tc>
          <w:tcPr>
            <w:tcW w:w="5807" w:type="dxa"/>
          </w:tcPr>
          <w:p w:rsidR="008E11D5" w:rsidRDefault="000B6655" w:rsidP="00A1513E">
            <w:pPr>
              <w:pStyle w:val="Style5"/>
              <w:widowControl/>
              <w:spacing w:line="240" w:lineRule="auto"/>
              <w:ind w:right="-14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3827" w:type="dxa"/>
          </w:tcPr>
          <w:p w:rsidR="008E11D5" w:rsidRDefault="008E11D5" w:rsidP="00A1513E">
            <w:pPr>
              <w:pStyle w:val="Style5"/>
              <w:widowControl/>
              <w:spacing w:line="240" w:lineRule="auto"/>
              <w:ind w:right="-14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513E" w:rsidRPr="000C4A35" w:rsidRDefault="00A1513E" w:rsidP="00A1513E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</w:rPr>
      </w:pPr>
    </w:p>
    <w:p w:rsidR="00817196" w:rsidRPr="000C4A35" w:rsidRDefault="00817196" w:rsidP="00A1513E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Номер и </w:t>
      </w:r>
      <w:r w:rsidRPr="000C4A35">
        <w:rPr>
          <w:rFonts w:ascii="Times New Roman" w:hAnsi="Times New Roman"/>
          <w:color w:val="000000"/>
          <w:sz w:val="28"/>
          <w:szCs w:val="28"/>
        </w:rPr>
        <w:t>дата выдачи свидетельства о регистрации транспортного средства:</w:t>
      </w:r>
    </w:p>
    <w:p w:rsidR="00A1513E" w:rsidRPr="000C4A35" w:rsidRDefault="00A1513E" w:rsidP="00A1513E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454"/>
        <w:gridCol w:w="454"/>
        <w:gridCol w:w="454"/>
        <w:gridCol w:w="454"/>
        <w:gridCol w:w="484"/>
        <w:gridCol w:w="454"/>
        <w:gridCol w:w="454"/>
        <w:gridCol w:w="454"/>
        <w:gridCol w:w="454"/>
        <w:gridCol w:w="454"/>
        <w:gridCol w:w="454"/>
      </w:tblGrid>
      <w:tr w:rsidR="00817196" w:rsidRPr="000C4A35" w:rsidTr="00817196">
        <w:trPr>
          <w:trHeight w:val="454"/>
        </w:trPr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38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4A35"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43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4A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817196" w:rsidRPr="000C4A35" w:rsidRDefault="00817196" w:rsidP="00817196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7196" w:rsidRPr="000C4A35" w:rsidRDefault="00817196" w:rsidP="00A1513E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454"/>
        <w:gridCol w:w="454"/>
        <w:gridCol w:w="426"/>
        <w:gridCol w:w="454"/>
        <w:gridCol w:w="454"/>
        <w:gridCol w:w="426"/>
        <w:gridCol w:w="454"/>
        <w:gridCol w:w="454"/>
        <w:gridCol w:w="454"/>
        <w:gridCol w:w="454"/>
      </w:tblGrid>
      <w:tr w:rsidR="00817196" w:rsidRPr="000C4A35" w:rsidTr="00817196">
        <w:trPr>
          <w:trHeight w:val="454"/>
        </w:trPr>
        <w:tc>
          <w:tcPr>
            <w:tcW w:w="1866" w:type="dxa"/>
            <w:tcBorders>
              <w:right w:val="single" w:sz="4" w:space="0" w:color="auto"/>
            </w:tcBorders>
          </w:tcPr>
          <w:p w:rsidR="00817196" w:rsidRPr="000C4A35" w:rsidRDefault="0081719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A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96" w:rsidRPr="000C4A35" w:rsidRDefault="0081719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96" w:rsidRPr="000C4A35" w:rsidRDefault="0081719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96" w:rsidRPr="000C4A35" w:rsidRDefault="0081719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A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96" w:rsidRPr="000C4A35" w:rsidRDefault="0081719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96" w:rsidRPr="000C4A35" w:rsidRDefault="0081719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96" w:rsidRPr="000C4A35" w:rsidRDefault="00817196" w:rsidP="00817196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A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96" w:rsidRPr="000C4A35" w:rsidRDefault="0081719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96" w:rsidRPr="000C4A35" w:rsidRDefault="0081719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96" w:rsidRPr="000C4A35" w:rsidRDefault="0081719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96" w:rsidRPr="000C4A35" w:rsidRDefault="00817196" w:rsidP="009547D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7196" w:rsidRPr="000C4A35" w:rsidRDefault="00817196" w:rsidP="00A1513E">
      <w:pPr>
        <w:pStyle w:val="Style5"/>
        <w:widowControl/>
        <w:spacing w:line="240" w:lineRule="auto"/>
        <w:ind w:right="-143" w:firstLine="0"/>
        <w:contextualSpacing/>
        <w:rPr>
          <w:rFonts w:ascii="Times New Roman" w:hAnsi="Times New Roman"/>
        </w:rPr>
      </w:pPr>
    </w:p>
    <w:p w:rsidR="006C4B21" w:rsidRPr="000C4A35" w:rsidRDefault="006C4B21" w:rsidP="006C4B21">
      <w:pPr>
        <w:pStyle w:val="Style5"/>
        <w:widowControl/>
        <w:spacing w:line="240" w:lineRule="auto"/>
        <w:ind w:right="-143" w:firstLine="0"/>
        <w:contextualSpacing/>
        <w:rPr>
          <w:rFonts w:ascii="Times New Roman" w:eastAsia="Calibri" w:hAnsi="Times New Roman"/>
          <w:sz w:val="28"/>
          <w:szCs w:val="28"/>
        </w:rPr>
      </w:pPr>
      <w:r w:rsidRPr="000C4A35">
        <w:rPr>
          <w:rFonts w:ascii="Times New Roman" w:eastAsia="Calibri" w:hAnsi="Times New Roman"/>
          <w:sz w:val="28"/>
          <w:szCs w:val="28"/>
        </w:rPr>
        <w:t>Договор, подтверждающий право владения и пользования ТС (в случае, если указанное ТС не принадлежит юридическому лицу, индивидуальному предпринимателю или физическому лицу на праве собственности):</w:t>
      </w:r>
    </w:p>
    <w:p w:rsidR="006C4B21" w:rsidRPr="000C4A35" w:rsidRDefault="006C4B21" w:rsidP="006C4B21">
      <w:pPr>
        <w:pStyle w:val="Style5"/>
        <w:widowControl/>
        <w:spacing w:line="240" w:lineRule="auto"/>
        <w:ind w:right="-143" w:firstLine="0"/>
        <w:contextualSpacing/>
        <w:rPr>
          <w:rFonts w:ascii="Times New Roman" w:eastAsia="Calibri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546"/>
        <w:gridCol w:w="4440"/>
      </w:tblGrid>
      <w:tr w:rsidR="006C4B21" w:rsidRPr="000C4A35" w:rsidTr="006C4B21">
        <w:tc>
          <w:tcPr>
            <w:tcW w:w="1648" w:type="dxa"/>
            <w:shd w:val="clear" w:color="auto" w:fill="auto"/>
            <w:vAlign w:val="center"/>
          </w:tcPr>
          <w:p w:rsidR="006C4B21" w:rsidRPr="000C4A35" w:rsidRDefault="006C4B21" w:rsidP="006C4B21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Style w:val="FontStyle15"/>
                <w:rFonts w:eastAsia="Arial"/>
                <w:b w:val="0"/>
                <w:sz w:val="28"/>
                <w:szCs w:val="28"/>
              </w:rPr>
            </w:pPr>
            <w:r w:rsidRPr="000C4A35">
              <w:rPr>
                <w:rStyle w:val="FontStyle15"/>
                <w:rFonts w:eastAsia="Arial"/>
                <w:b w:val="0"/>
                <w:sz w:val="28"/>
                <w:szCs w:val="28"/>
              </w:rPr>
              <w:t>№ договора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6C4B21" w:rsidRPr="000C4A35" w:rsidRDefault="006C4B21" w:rsidP="006C4B21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Style w:val="FontStyle15"/>
                <w:rFonts w:eastAsia="Arial"/>
                <w:b w:val="0"/>
                <w:sz w:val="28"/>
                <w:szCs w:val="28"/>
              </w:rPr>
            </w:pPr>
            <w:r w:rsidRPr="000C4A35">
              <w:rPr>
                <w:rStyle w:val="FontStyle15"/>
                <w:rFonts w:eastAsia="Arial"/>
                <w:b w:val="0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6C4B21" w:rsidRPr="000C4A35" w:rsidRDefault="006C4B21" w:rsidP="006C4B21">
            <w:pPr>
              <w:pStyle w:val="Style5"/>
              <w:widowControl/>
              <w:spacing w:line="240" w:lineRule="auto"/>
              <w:ind w:firstLine="0"/>
              <w:contextualSpacing/>
              <w:jc w:val="center"/>
              <w:rPr>
                <w:rStyle w:val="FontStyle15"/>
                <w:rFonts w:eastAsia="Arial"/>
                <w:b w:val="0"/>
                <w:sz w:val="28"/>
                <w:szCs w:val="28"/>
              </w:rPr>
            </w:pPr>
            <w:r w:rsidRPr="000C4A35">
              <w:rPr>
                <w:rFonts w:ascii="Times New Roman" w:eastAsia="Calibri" w:hAnsi="Times New Roman"/>
                <w:sz w:val="28"/>
                <w:szCs w:val="28"/>
              </w:rPr>
              <w:t>Дата окончания срока действия договора</w:t>
            </w:r>
          </w:p>
        </w:tc>
      </w:tr>
      <w:tr w:rsidR="006C4B21" w:rsidRPr="000C4A35" w:rsidTr="006C4B21">
        <w:trPr>
          <w:trHeight w:val="454"/>
        </w:trPr>
        <w:tc>
          <w:tcPr>
            <w:tcW w:w="1648" w:type="dxa"/>
            <w:shd w:val="clear" w:color="auto" w:fill="auto"/>
            <w:vAlign w:val="center"/>
          </w:tcPr>
          <w:p w:rsidR="006C4B21" w:rsidRPr="000C4A35" w:rsidRDefault="006C4B21" w:rsidP="006C4B21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Style w:val="FontStyle15"/>
                <w:rFonts w:eastAsia="Arial"/>
                <w:b w:val="0"/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:rsidR="006C4B21" w:rsidRPr="000C4A35" w:rsidRDefault="006C4B21" w:rsidP="006C4B21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Style w:val="FontStyle15"/>
                <w:rFonts w:eastAsia="Arial"/>
                <w:b w:val="0"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6C4B21" w:rsidRPr="000C4A35" w:rsidRDefault="006C4B21" w:rsidP="006C4B21">
            <w:pPr>
              <w:pStyle w:val="Style5"/>
              <w:widowControl/>
              <w:spacing w:line="240" w:lineRule="auto"/>
              <w:ind w:right="-143" w:firstLine="0"/>
              <w:contextualSpacing/>
              <w:jc w:val="center"/>
              <w:rPr>
                <w:rStyle w:val="FontStyle15"/>
                <w:rFonts w:eastAsia="Arial"/>
                <w:b w:val="0"/>
                <w:sz w:val="28"/>
                <w:szCs w:val="28"/>
              </w:rPr>
            </w:pPr>
          </w:p>
        </w:tc>
      </w:tr>
    </w:tbl>
    <w:p w:rsidR="002727C0" w:rsidRPr="000C4A35" w:rsidRDefault="002727C0" w:rsidP="00272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27C0" w:rsidRPr="000C4A35" w:rsidRDefault="002727C0" w:rsidP="00272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Приложения:</w:t>
      </w:r>
    </w:p>
    <w:p w:rsidR="002727C0" w:rsidRPr="000C4A35" w:rsidRDefault="002727C0" w:rsidP="00272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__________________________________________________________________;</w:t>
      </w:r>
    </w:p>
    <w:p w:rsidR="002727C0" w:rsidRPr="000C4A35" w:rsidRDefault="002727C0" w:rsidP="00272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__________________________________________________________________;</w:t>
      </w:r>
    </w:p>
    <w:p w:rsidR="002B4EB4" w:rsidRPr="000C4A35" w:rsidRDefault="002B4EB4" w:rsidP="00272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2727C0" w:rsidRPr="000C4A35" w:rsidRDefault="002727C0" w:rsidP="00272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028B" w:rsidRDefault="002B4EB4" w:rsidP="000540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 п</w:t>
      </w:r>
      <w:r w:rsid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редоставляю </w:t>
      </w:r>
      <w:r w:rsidR="00B2028B"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на обработку своих персональных данных в соответствии</w:t>
      </w:r>
      <w:r w:rsid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028B"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Федеральным законом от 27</w:t>
      </w:r>
      <w:r w:rsid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="00B2028B"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2006</w:t>
      </w:r>
      <w:r w:rsid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B2028B"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152-ФЗ «О персональных данных».</w:t>
      </w:r>
      <w:r w:rsid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870A18"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положениями Федерального закона от 27</w:t>
      </w:r>
      <w:r w:rsid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="00870A18"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2006</w:t>
      </w:r>
      <w:r w:rsid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870A18"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152-ФЗ «О персональных данных»</w:t>
      </w:r>
      <w:r w:rsid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ознакомлен(а)</w:t>
      </w:r>
      <w:r w:rsidR="00870A18" w:rsidRPr="00870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права и обязанности в области защиты персональных данных мне разъяснены</w:t>
      </w:r>
      <w:r w:rsidR="006B5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0D7E" w:rsidRPr="00D3639C" w:rsidTr="009547DA">
        <w:trPr>
          <w:trHeight w:val="454"/>
        </w:trPr>
        <w:tc>
          <w:tcPr>
            <w:tcW w:w="4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Контактный </w:t>
            </w:r>
            <w:r w:rsidRPr="00D363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заявителя</w:t>
            </w:r>
            <w:r w:rsidRPr="00D363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100D7E" w:rsidRPr="00D3639C" w:rsidRDefault="00100D7E" w:rsidP="009547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1D8A" w:rsidRPr="000C4A35" w:rsidRDefault="009D1D8A" w:rsidP="000540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2135"/>
        <w:gridCol w:w="567"/>
        <w:gridCol w:w="5386"/>
      </w:tblGrid>
      <w:tr w:rsidR="002727C0" w:rsidTr="002727C0">
        <w:tc>
          <w:tcPr>
            <w:tcW w:w="1546" w:type="dxa"/>
          </w:tcPr>
          <w:p w:rsidR="002727C0" w:rsidRDefault="002727C0" w:rsidP="000540AF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2727C0" w:rsidRDefault="002727C0" w:rsidP="000540AF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727C0" w:rsidRDefault="002727C0" w:rsidP="000540AF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727C0" w:rsidRDefault="002727C0" w:rsidP="000540AF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7C0" w:rsidTr="002727C0">
        <w:tc>
          <w:tcPr>
            <w:tcW w:w="1546" w:type="dxa"/>
          </w:tcPr>
          <w:p w:rsidR="002727C0" w:rsidRDefault="002727C0" w:rsidP="000540AF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2727C0" w:rsidRPr="009D1D8A" w:rsidRDefault="002727C0" w:rsidP="009D1D8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1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2727C0" w:rsidRPr="009D1D8A" w:rsidRDefault="002727C0" w:rsidP="009D1D8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727C0" w:rsidRPr="009D1D8A" w:rsidRDefault="002727C0" w:rsidP="009D1D8A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1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9D1D8A" w:rsidRPr="000C4A35" w:rsidRDefault="009D1D8A" w:rsidP="000540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286"/>
        <w:gridCol w:w="423"/>
        <w:gridCol w:w="425"/>
        <w:gridCol w:w="286"/>
        <w:gridCol w:w="423"/>
        <w:gridCol w:w="425"/>
        <w:gridCol w:w="425"/>
        <w:gridCol w:w="425"/>
      </w:tblGrid>
      <w:tr w:rsidR="00850ED9" w:rsidTr="00850ED9">
        <w:trPr>
          <w:trHeight w:val="3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Default="002727C0" w:rsidP="002727C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Default="002727C0" w:rsidP="002727C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7C0" w:rsidRDefault="002727C0" w:rsidP="002727C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Default="002727C0" w:rsidP="002727C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Default="002727C0" w:rsidP="002727C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7C0" w:rsidRDefault="002727C0" w:rsidP="002727C0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Default="002727C0" w:rsidP="002727C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Default="002727C0" w:rsidP="002727C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Default="002727C0" w:rsidP="002727C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Default="002727C0" w:rsidP="002727C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7958" w:rsidRDefault="00B2028B" w:rsidP="00100D7E">
      <w:pPr>
        <w:spacing w:after="0" w:line="240" w:lineRule="auto"/>
        <w:textAlignment w:val="baseline"/>
      </w:pPr>
      <w:bookmarkStart w:id="1" w:name="_GoBack"/>
      <w:bookmarkEnd w:id="1"/>
      <w:r w:rsidRPr="00D3639C">
        <w:rPr>
          <w:rFonts w:ascii="Times New Roman" w:hAnsi="Times New Roman"/>
          <w:color w:val="000000"/>
          <w:sz w:val="28"/>
          <w:szCs w:val="28"/>
        </w:rPr>
        <w:t>М.П.</w:t>
      </w:r>
      <w:r w:rsidR="002727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39C">
        <w:rPr>
          <w:rFonts w:ascii="Times New Roman" w:hAnsi="Times New Roman"/>
          <w:color w:val="000000"/>
          <w:sz w:val="20"/>
          <w:szCs w:val="20"/>
        </w:rPr>
        <w:t>(при наличии)</w:t>
      </w:r>
    </w:p>
    <w:sectPr w:rsidR="006D7958" w:rsidSect="000B66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B2" w:rsidRDefault="00723EB2" w:rsidP="000B6655">
      <w:pPr>
        <w:spacing w:after="0" w:line="240" w:lineRule="auto"/>
      </w:pPr>
      <w:r>
        <w:separator/>
      </w:r>
    </w:p>
  </w:endnote>
  <w:endnote w:type="continuationSeparator" w:id="0">
    <w:p w:rsidR="00723EB2" w:rsidRDefault="00723EB2" w:rsidP="000B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B2" w:rsidRDefault="00723EB2" w:rsidP="000B6655">
      <w:pPr>
        <w:spacing w:after="0" w:line="240" w:lineRule="auto"/>
      </w:pPr>
      <w:r>
        <w:separator/>
      </w:r>
    </w:p>
  </w:footnote>
  <w:footnote w:type="continuationSeparator" w:id="0">
    <w:p w:rsidR="00723EB2" w:rsidRDefault="00723EB2" w:rsidP="000B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0751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B6655" w:rsidRPr="000B6655" w:rsidRDefault="000B665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B6655">
          <w:rPr>
            <w:rFonts w:ascii="Times New Roman" w:hAnsi="Times New Roman"/>
            <w:sz w:val="24"/>
            <w:szCs w:val="24"/>
          </w:rPr>
          <w:fldChar w:fldCharType="begin"/>
        </w:r>
        <w:r w:rsidRPr="000B665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B6655">
          <w:rPr>
            <w:rFonts w:ascii="Times New Roman" w:hAnsi="Times New Roman"/>
            <w:sz w:val="24"/>
            <w:szCs w:val="24"/>
          </w:rPr>
          <w:fldChar w:fldCharType="separate"/>
        </w:r>
        <w:r w:rsidR="00100D7E">
          <w:rPr>
            <w:rFonts w:ascii="Times New Roman" w:hAnsi="Times New Roman"/>
            <w:noProof/>
            <w:sz w:val="24"/>
            <w:szCs w:val="24"/>
          </w:rPr>
          <w:t>2</w:t>
        </w:r>
        <w:r w:rsidRPr="000B66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B6655" w:rsidRDefault="000B66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3A0"/>
    <w:multiLevelType w:val="hybridMultilevel"/>
    <w:tmpl w:val="F2ECCAC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F95"/>
    <w:multiLevelType w:val="hybridMultilevel"/>
    <w:tmpl w:val="7ED40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709DB"/>
    <w:multiLevelType w:val="hybridMultilevel"/>
    <w:tmpl w:val="19AE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8B"/>
    <w:rsid w:val="000540AF"/>
    <w:rsid w:val="000A1EC9"/>
    <w:rsid w:val="000B6655"/>
    <w:rsid w:val="000C4A35"/>
    <w:rsid w:val="00100D7E"/>
    <w:rsid w:val="001064EE"/>
    <w:rsid w:val="00174678"/>
    <w:rsid w:val="001C24C4"/>
    <w:rsid w:val="0024121B"/>
    <w:rsid w:val="002727C0"/>
    <w:rsid w:val="002B4EB4"/>
    <w:rsid w:val="003E126C"/>
    <w:rsid w:val="004E2D69"/>
    <w:rsid w:val="005D6825"/>
    <w:rsid w:val="00684F62"/>
    <w:rsid w:val="0069684F"/>
    <w:rsid w:val="006B5841"/>
    <w:rsid w:val="006C0606"/>
    <w:rsid w:val="006C3DB0"/>
    <w:rsid w:val="006C4B21"/>
    <w:rsid w:val="006D7958"/>
    <w:rsid w:val="00723EB2"/>
    <w:rsid w:val="00742874"/>
    <w:rsid w:val="00750545"/>
    <w:rsid w:val="007B11CF"/>
    <w:rsid w:val="00817196"/>
    <w:rsid w:val="00850ED9"/>
    <w:rsid w:val="00870A18"/>
    <w:rsid w:val="008B5035"/>
    <w:rsid w:val="008E11D5"/>
    <w:rsid w:val="009D1D8A"/>
    <w:rsid w:val="00A1513E"/>
    <w:rsid w:val="00A26BE8"/>
    <w:rsid w:val="00A52E85"/>
    <w:rsid w:val="00A61745"/>
    <w:rsid w:val="00A816A7"/>
    <w:rsid w:val="00AA06E8"/>
    <w:rsid w:val="00AC42C2"/>
    <w:rsid w:val="00B11C21"/>
    <w:rsid w:val="00B2028B"/>
    <w:rsid w:val="00B63BC0"/>
    <w:rsid w:val="00BC7C1F"/>
    <w:rsid w:val="00C90E3F"/>
    <w:rsid w:val="00D27F25"/>
    <w:rsid w:val="00DD6FA5"/>
    <w:rsid w:val="00DF6271"/>
    <w:rsid w:val="00E55B20"/>
    <w:rsid w:val="00E7190A"/>
    <w:rsid w:val="00F8325F"/>
    <w:rsid w:val="00F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F0A2"/>
  <w15:chartTrackingRefBased/>
  <w15:docId w15:val="{18982C50-AA5B-4B61-AA97-86892AA7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6825"/>
    <w:pPr>
      <w:spacing w:before="144" w:after="144" w:line="240" w:lineRule="auto"/>
      <w:ind w:firstLine="4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68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D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7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35"/>
    <w:rPr>
      <w:rFonts w:ascii="Segoe UI" w:eastAsia="Calibri" w:hAnsi="Segoe UI" w:cs="Segoe UI"/>
      <w:sz w:val="18"/>
      <w:szCs w:val="18"/>
    </w:rPr>
  </w:style>
  <w:style w:type="paragraph" w:customStyle="1" w:styleId="Style5">
    <w:name w:val="Style5"/>
    <w:basedOn w:val="a"/>
    <w:rsid w:val="0024121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15">
    <w:name w:val="Font Style15"/>
    <w:rsid w:val="0024121B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B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65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6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Сергей Викторович</dc:creator>
  <cp:keywords/>
  <dc:description/>
  <cp:lastModifiedBy>Комаров Сергей Викторович</cp:lastModifiedBy>
  <cp:revision>19</cp:revision>
  <cp:lastPrinted>2023-08-31T05:57:00Z</cp:lastPrinted>
  <dcterms:created xsi:type="dcterms:W3CDTF">2023-08-31T06:05:00Z</dcterms:created>
  <dcterms:modified xsi:type="dcterms:W3CDTF">2023-08-31T08:59:00Z</dcterms:modified>
</cp:coreProperties>
</file>